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B4" w:rsidRPr="00C33EED" w:rsidRDefault="004105B4" w:rsidP="004105B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PAZARLAMA VE MARKA YÖNETİMİ T</w:t>
      </w:r>
      <w:r w:rsidRPr="00C33EED">
        <w:rPr>
          <w:rFonts w:ascii="Times New Roman" w:hAnsi="Times New Roman" w:cs="Times New Roman"/>
          <w:b/>
          <w:sz w:val="28"/>
        </w:rPr>
        <w:t>EZSİZ YÜKSEK LİSANS PROGRAMI (UZAKTAN EĞİTİM)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2916"/>
        <w:gridCol w:w="2126"/>
        <w:gridCol w:w="2551"/>
        <w:gridCol w:w="2477"/>
        <w:gridCol w:w="2687"/>
      </w:tblGrid>
      <w:tr w:rsidR="004105B4" w:rsidRPr="00C33EED" w:rsidTr="00483CB9">
        <w:trPr>
          <w:trHeight w:val="3131"/>
          <w:jc w:val="center"/>
        </w:trPr>
        <w:tc>
          <w:tcPr>
            <w:tcW w:w="907" w:type="dxa"/>
            <w:noWrap/>
            <w:vAlign w:val="center"/>
            <w:hideMark/>
          </w:tcPr>
          <w:p w:rsidR="004105B4" w:rsidRPr="00C33EED" w:rsidRDefault="004105B4" w:rsidP="00483CB9">
            <w:pPr>
              <w:rPr>
                <w:b/>
                <w:bCs/>
              </w:rPr>
            </w:pPr>
            <w:r w:rsidRPr="00C33EED">
              <w:rPr>
                <w:b/>
                <w:bCs/>
              </w:rPr>
              <w:t>18:00</w:t>
            </w:r>
          </w:p>
        </w:tc>
        <w:tc>
          <w:tcPr>
            <w:tcW w:w="2916" w:type="dxa"/>
            <w:vAlign w:val="center"/>
            <w:hideMark/>
          </w:tcPr>
          <w:p w:rsidR="004105B4" w:rsidRPr="00C33EED" w:rsidRDefault="004105B4" w:rsidP="00483CB9">
            <w:pPr>
              <w:jc w:val="center"/>
              <w:rPr>
                <w:b/>
                <w:bCs/>
              </w:rPr>
            </w:pPr>
            <w:r w:rsidRPr="00C33EED">
              <w:rPr>
                <w:b/>
                <w:bCs/>
              </w:rPr>
              <w:t>PMY 510</w:t>
            </w:r>
            <w:r w:rsidRPr="00C33EED">
              <w:rPr>
                <w:b/>
                <w:bCs/>
              </w:rPr>
              <w:br/>
              <w:t>Küresel Pazarlama Stratejileri</w:t>
            </w:r>
            <w:r w:rsidRPr="00C33EED">
              <w:rPr>
                <w:b/>
                <w:bCs/>
              </w:rPr>
              <w:br/>
            </w:r>
            <w:r w:rsidRPr="00C33EED">
              <w:t>Dr. Öğr. Üyesi Bülent ÖZSAÇMACI</w:t>
            </w:r>
            <w:r w:rsidRPr="00C33EED">
              <w:rPr>
                <w:b/>
                <w:bCs/>
              </w:rPr>
              <w:br/>
              <w:t>WEBONLINE</w:t>
            </w:r>
          </w:p>
        </w:tc>
        <w:tc>
          <w:tcPr>
            <w:tcW w:w="2126" w:type="dxa"/>
            <w:vAlign w:val="center"/>
            <w:hideMark/>
          </w:tcPr>
          <w:p w:rsidR="004105B4" w:rsidRPr="00C33EED" w:rsidRDefault="004105B4" w:rsidP="00483CB9">
            <w:pPr>
              <w:jc w:val="center"/>
              <w:rPr>
                <w:b/>
                <w:bCs/>
              </w:rPr>
            </w:pPr>
            <w:r w:rsidRPr="00C33EED">
              <w:rPr>
                <w:b/>
                <w:bCs/>
              </w:rPr>
              <w:t>PMY 515</w:t>
            </w:r>
            <w:r w:rsidRPr="00C33EED">
              <w:rPr>
                <w:b/>
                <w:bCs/>
              </w:rPr>
              <w:br/>
              <w:t>Pazarlama Yönetiminde Yeni Yaklaşımlar</w:t>
            </w:r>
            <w:r w:rsidRPr="00C33EED">
              <w:rPr>
                <w:b/>
                <w:bCs/>
              </w:rPr>
              <w:br/>
            </w:r>
            <w:r w:rsidRPr="00C33EED">
              <w:t>Öğr. Gör. Dr. Güliz Aksoy</w:t>
            </w:r>
            <w:r w:rsidRPr="00C33EED">
              <w:rPr>
                <w:b/>
                <w:bCs/>
              </w:rPr>
              <w:br/>
              <w:t>WEBONLINE</w:t>
            </w:r>
          </w:p>
        </w:tc>
        <w:tc>
          <w:tcPr>
            <w:tcW w:w="2551" w:type="dxa"/>
            <w:vAlign w:val="center"/>
            <w:hideMark/>
          </w:tcPr>
          <w:p w:rsidR="004105B4" w:rsidRPr="00C33EED" w:rsidRDefault="004105B4" w:rsidP="00483CB9">
            <w:pPr>
              <w:jc w:val="center"/>
              <w:rPr>
                <w:b/>
                <w:bCs/>
              </w:rPr>
            </w:pPr>
            <w:r w:rsidRPr="00C33EED">
              <w:rPr>
                <w:b/>
                <w:bCs/>
              </w:rPr>
              <w:t>PMY 514</w:t>
            </w:r>
            <w:r w:rsidRPr="00C33EED">
              <w:rPr>
                <w:b/>
                <w:bCs/>
              </w:rPr>
              <w:br/>
              <w:t>Dijital Pazarlama</w:t>
            </w:r>
            <w:r w:rsidRPr="00C33EED">
              <w:rPr>
                <w:b/>
                <w:bCs/>
              </w:rPr>
              <w:br/>
            </w:r>
            <w:r w:rsidRPr="00C33EED">
              <w:t>Dr. Öğr. Üyesi Bülent ÖZSAÇMACI</w:t>
            </w:r>
            <w:r w:rsidRPr="00C33EED">
              <w:rPr>
                <w:b/>
                <w:bCs/>
              </w:rPr>
              <w:br/>
              <w:t>WEBONLINE</w:t>
            </w:r>
          </w:p>
        </w:tc>
        <w:tc>
          <w:tcPr>
            <w:tcW w:w="2477" w:type="dxa"/>
            <w:vAlign w:val="center"/>
            <w:hideMark/>
          </w:tcPr>
          <w:p w:rsidR="004105B4" w:rsidRPr="00C33EED" w:rsidRDefault="004105B4" w:rsidP="00483CB9">
            <w:pPr>
              <w:jc w:val="center"/>
              <w:rPr>
                <w:b/>
                <w:bCs/>
              </w:rPr>
            </w:pPr>
            <w:r w:rsidRPr="00C33EED">
              <w:rPr>
                <w:b/>
                <w:bCs/>
              </w:rPr>
              <w:t>PMY 502</w:t>
            </w:r>
            <w:r w:rsidRPr="00C33EED">
              <w:rPr>
                <w:b/>
                <w:bCs/>
              </w:rPr>
              <w:br/>
              <w:t>Pazarlama Araştırması</w:t>
            </w:r>
            <w:r w:rsidRPr="00C33EED">
              <w:rPr>
                <w:b/>
                <w:bCs/>
              </w:rPr>
              <w:br/>
            </w:r>
            <w:r w:rsidRPr="00C33EED">
              <w:t>Prof. Dr. Mahir Nakip</w:t>
            </w:r>
            <w:r w:rsidRPr="00C33EED">
              <w:rPr>
                <w:b/>
                <w:bCs/>
              </w:rPr>
              <w:br/>
              <w:t>WEBONLINE</w:t>
            </w:r>
          </w:p>
        </w:tc>
        <w:tc>
          <w:tcPr>
            <w:tcW w:w="2687" w:type="dxa"/>
            <w:vAlign w:val="center"/>
            <w:hideMark/>
          </w:tcPr>
          <w:p w:rsidR="004105B4" w:rsidRPr="00C33EED" w:rsidRDefault="004105B4" w:rsidP="00483CB9">
            <w:pPr>
              <w:jc w:val="center"/>
              <w:rPr>
                <w:b/>
                <w:bCs/>
              </w:rPr>
            </w:pPr>
            <w:r w:rsidRPr="00C33EED">
              <w:rPr>
                <w:b/>
                <w:bCs/>
              </w:rPr>
              <w:t>PMY 504</w:t>
            </w:r>
            <w:r w:rsidRPr="00C33EED">
              <w:rPr>
                <w:b/>
                <w:bCs/>
              </w:rPr>
              <w:br/>
              <w:t>Stratejik Marka Yönetimi</w:t>
            </w:r>
            <w:r w:rsidRPr="00C33EED">
              <w:rPr>
                <w:b/>
                <w:bCs/>
              </w:rPr>
              <w:br/>
            </w:r>
            <w:r w:rsidRPr="00C33EED">
              <w:t>Öğr. Gör. Dr. Güliz Aksoy</w:t>
            </w:r>
            <w:r w:rsidRPr="00C33EED">
              <w:br/>
            </w:r>
            <w:r w:rsidRPr="00C33EED">
              <w:rPr>
                <w:b/>
                <w:bCs/>
              </w:rPr>
              <w:t>WEBONLINE</w:t>
            </w:r>
          </w:p>
        </w:tc>
      </w:tr>
      <w:tr w:rsidR="004105B4" w:rsidRPr="00C33EED" w:rsidTr="00483CB9">
        <w:trPr>
          <w:trHeight w:val="2259"/>
          <w:jc w:val="center"/>
        </w:trPr>
        <w:tc>
          <w:tcPr>
            <w:tcW w:w="907" w:type="dxa"/>
            <w:noWrap/>
            <w:vAlign w:val="center"/>
            <w:hideMark/>
          </w:tcPr>
          <w:p w:rsidR="004105B4" w:rsidRPr="00C33EED" w:rsidRDefault="004105B4" w:rsidP="00483CB9">
            <w:pPr>
              <w:rPr>
                <w:b/>
                <w:bCs/>
              </w:rPr>
            </w:pPr>
            <w:r w:rsidRPr="00C33EED">
              <w:rPr>
                <w:b/>
                <w:bCs/>
              </w:rPr>
              <w:t>19:00</w:t>
            </w:r>
          </w:p>
        </w:tc>
        <w:tc>
          <w:tcPr>
            <w:tcW w:w="2916" w:type="dxa"/>
            <w:vAlign w:val="center"/>
            <w:hideMark/>
          </w:tcPr>
          <w:p w:rsidR="004105B4" w:rsidRDefault="004105B4" w:rsidP="00483CB9">
            <w:pPr>
              <w:jc w:val="center"/>
              <w:rPr>
                <w:b/>
                <w:bCs/>
              </w:rPr>
            </w:pPr>
            <w:r w:rsidRPr="00C33EED">
              <w:rPr>
                <w:b/>
                <w:bCs/>
              </w:rPr>
              <w:t xml:space="preserve">PMY 505        </w:t>
            </w:r>
          </w:p>
          <w:p w:rsidR="004105B4" w:rsidRDefault="004105B4" w:rsidP="00483CB9">
            <w:pPr>
              <w:jc w:val="center"/>
              <w:rPr>
                <w:b/>
                <w:bCs/>
              </w:rPr>
            </w:pPr>
            <w:r w:rsidRPr="00C33EED">
              <w:rPr>
                <w:b/>
                <w:bCs/>
              </w:rPr>
              <w:t xml:space="preserve">Yönetime Giriş        </w:t>
            </w:r>
          </w:p>
          <w:p w:rsidR="004105B4" w:rsidRPr="00C33EED" w:rsidRDefault="004105B4" w:rsidP="00483CB9">
            <w:pPr>
              <w:jc w:val="center"/>
              <w:rPr>
                <w:b/>
                <w:bCs/>
              </w:rPr>
            </w:pPr>
            <w:r w:rsidRPr="00C33E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Dr. Öğr. Üyesi </w:t>
            </w:r>
            <w:r w:rsidRPr="00C33EED">
              <w:rPr>
                <w:b/>
                <w:bCs/>
              </w:rPr>
              <w:t xml:space="preserve">Tamer Kılıç                         </w:t>
            </w:r>
            <w:r>
              <w:rPr>
                <w:b/>
                <w:bCs/>
              </w:rPr>
              <w:t>WEBONLI</w:t>
            </w:r>
            <w:r w:rsidRPr="00C33EED">
              <w:rPr>
                <w:b/>
                <w:bCs/>
              </w:rPr>
              <w:t>NE</w:t>
            </w:r>
          </w:p>
        </w:tc>
        <w:tc>
          <w:tcPr>
            <w:tcW w:w="2126" w:type="dxa"/>
            <w:vAlign w:val="center"/>
            <w:hideMark/>
          </w:tcPr>
          <w:p w:rsidR="004105B4" w:rsidRPr="00C33EED" w:rsidRDefault="004105B4" w:rsidP="00483CB9">
            <w:pPr>
              <w:jc w:val="center"/>
              <w:rPr>
                <w:b/>
                <w:bCs/>
              </w:rPr>
            </w:pPr>
            <w:r w:rsidRPr="00C33EED">
              <w:rPr>
                <w:b/>
                <w:bCs/>
              </w:rPr>
              <w:t>PMY 501</w:t>
            </w:r>
            <w:r w:rsidRPr="00C33EED">
              <w:rPr>
                <w:b/>
                <w:bCs/>
              </w:rPr>
              <w:br/>
              <w:t>İşletmeye Giriş</w:t>
            </w:r>
            <w:r w:rsidRPr="00C33EED">
              <w:rPr>
                <w:b/>
                <w:bCs/>
              </w:rPr>
              <w:br/>
            </w:r>
            <w:r w:rsidRPr="00C33EED">
              <w:t xml:space="preserve">Öğr. Gör. Dr. Z. Birce </w:t>
            </w:r>
            <w:proofErr w:type="spellStart"/>
            <w:r w:rsidRPr="00C33EED">
              <w:t>Ergör</w:t>
            </w:r>
            <w:proofErr w:type="spellEnd"/>
            <w:r w:rsidRPr="00C33EED">
              <w:rPr>
                <w:b/>
                <w:bCs/>
              </w:rPr>
              <w:br/>
              <w:t>WEBONLINE</w:t>
            </w:r>
          </w:p>
        </w:tc>
        <w:tc>
          <w:tcPr>
            <w:tcW w:w="2551" w:type="dxa"/>
            <w:vAlign w:val="center"/>
            <w:hideMark/>
          </w:tcPr>
          <w:p w:rsidR="004105B4" w:rsidRPr="00C33EED" w:rsidRDefault="004105B4" w:rsidP="00483CB9">
            <w:pPr>
              <w:jc w:val="center"/>
              <w:rPr>
                <w:b/>
                <w:bCs/>
              </w:rPr>
            </w:pPr>
            <w:r w:rsidRPr="00C33EED">
              <w:rPr>
                <w:b/>
                <w:bCs/>
              </w:rPr>
              <w:t>PMY 503</w:t>
            </w:r>
            <w:r w:rsidRPr="00C33EED">
              <w:rPr>
                <w:b/>
                <w:bCs/>
              </w:rPr>
              <w:br/>
              <w:t>Mikroekonomi</w:t>
            </w:r>
            <w:r w:rsidRPr="00C33EED">
              <w:rPr>
                <w:b/>
                <w:bCs/>
              </w:rPr>
              <w:br/>
            </w:r>
            <w:r w:rsidRPr="00C33EED">
              <w:t xml:space="preserve">Öğr. Gör. Dr. Zeynep </w:t>
            </w:r>
            <w:proofErr w:type="spellStart"/>
            <w:r w:rsidRPr="00C33EED">
              <w:t>Erünlü</w:t>
            </w:r>
            <w:proofErr w:type="spellEnd"/>
            <w:r w:rsidRPr="00C33EED">
              <w:rPr>
                <w:b/>
                <w:bCs/>
              </w:rPr>
              <w:br/>
              <w:t>WEBONLINE</w:t>
            </w:r>
          </w:p>
        </w:tc>
        <w:tc>
          <w:tcPr>
            <w:tcW w:w="2477" w:type="dxa"/>
            <w:vAlign w:val="center"/>
            <w:hideMark/>
          </w:tcPr>
          <w:p w:rsidR="004105B4" w:rsidRPr="00C33EED" w:rsidRDefault="004105B4" w:rsidP="00483CB9">
            <w:pPr>
              <w:jc w:val="center"/>
              <w:rPr>
                <w:b/>
                <w:bCs/>
              </w:rPr>
            </w:pPr>
          </w:p>
        </w:tc>
        <w:tc>
          <w:tcPr>
            <w:tcW w:w="2687" w:type="dxa"/>
            <w:vAlign w:val="center"/>
            <w:hideMark/>
          </w:tcPr>
          <w:p w:rsidR="004105B4" w:rsidRPr="00C33EED" w:rsidRDefault="004105B4" w:rsidP="00483CB9">
            <w:pPr>
              <w:rPr>
                <w:b/>
                <w:bCs/>
              </w:rPr>
            </w:pPr>
            <w:r w:rsidRPr="00C33EED">
              <w:rPr>
                <w:b/>
                <w:bCs/>
              </w:rPr>
              <w:t> </w:t>
            </w:r>
          </w:p>
        </w:tc>
      </w:tr>
    </w:tbl>
    <w:p w:rsidR="00741C1B" w:rsidRDefault="00741C1B">
      <w:bookmarkStart w:id="0" w:name="_GoBack"/>
      <w:bookmarkEnd w:id="0"/>
    </w:p>
    <w:sectPr w:rsidR="00741C1B" w:rsidSect="004105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B4"/>
    <w:rsid w:val="004105B4"/>
    <w:rsid w:val="0074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D3F27-C479-4EBA-9F27-4D0F0DC3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5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1</cp:revision>
  <dcterms:created xsi:type="dcterms:W3CDTF">2024-02-16T12:41:00Z</dcterms:created>
  <dcterms:modified xsi:type="dcterms:W3CDTF">2024-02-16T12:41:00Z</dcterms:modified>
</cp:coreProperties>
</file>