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7F" w:rsidRDefault="0013107F" w:rsidP="00354DB2">
      <w:pPr>
        <w:pStyle w:val="GvdeMetni"/>
        <w:tabs>
          <w:tab w:val="left" w:pos="993"/>
        </w:tabs>
        <w:ind w:left="284" w:right="-681"/>
        <w:rPr>
          <w:sz w:val="24"/>
          <w:szCs w:val="24"/>
        </w:rPr>
      </w:pPr>
    </w:p>
    <w:p w:rsidR="001D61B6" w:rsidRPr="00E7563F" w:rsidRDefault="001D61B6" w:rsidP="001D61B6">
      <w:pPr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B905CA">
        <w:rPr>
          <w:rFonts w:ascii="Times New Roman" w:eastAsia="Calibri" w:hAnsi="Times New Roman" w:cs="Times New Roman"/>
          <w:lang w:eastAsia="en-US"/>
        </w:rPr>
        <w:t xml:space="preserve">Toplantı </w:t>
      </w:r>
      <w:proofErr w:type="gramStart"/>
      <w:r w:rsidRPr="00B905CA">
        <w:rPr>
          <w:rFonts w:ascii="Times New Roman" w:eastAsia="Calibri" w:hAnsi="Times New Roman" w:cs="Times New Roman"/>
          <w:lang w:eastAsia="en-US"/>
        </w:rPr>
        <w:t xml:space="preserve">Tarihi     : </w:t>
      </w:r>
      <w:r>
        <w:rPr>
          <w:rFonts w:ascii="Times New Roman" w:eastAsia="Calibri" w:hAnsi="Times New Roman" w:cs="Times New Roman"/>
          <w:lang w:eastAsia="en-US"/>
        </w:rPr>
        <w:t>20</w:t>
      </w:r>
      <w:proofErr w:type="gramEnd"/>
      <w:r>
        <w:rPr>
          <w:rFonts w:ascii="Times New Roman" w:eastAsia="Calibri" w:hAnsi="Times New Roman" w:cs="Times New Roman"/>
          <w:lang w:eastAsia="en-US"/>
        </w:rPr>
        <w:t>.11</w:t>
      </w:r>
      <w:r w:rsidRPr="00B905CA">
        <w:rPr>
          <w:rFonts w:ascii="Times New Roman" w:eastAsia="Calibri" w:hAnsi="Times New Roman" w:cs="Times New Roman"/>
          <w:lang w:eastAsia="en-US"/>
        </w:rPr>
        <w:t xml:space="preserve">.2017    </w:t>
      </w:r>
      <w:r w:rsidR="00EF740C">
        <w:rPr>
          <w:rFonts w:ascii="Times New Roman" w:eastAsia="Calibri" w:hAnsi="Times New Roman" w:cs="Times New Roman"/>
          <w:lang w:eastAsia="en-US"/>
        </w:rPr>
        <w:tab/>
      </w:r>
      <w:r w:rsidR="00EF740C">
        <w:rPr>
          <w:rFonts w:ascii="Times New Roman" w:eastAsia="Calibri" w:hAnsi="Times New Roman" w:cs="Times New Roman"/>
          <w:lang w:eastAsia="en-US"/>
        </w:rPr>
        <w:tab/>
      </w:r>
      <w:r w:rsidR="00EF740C">
        <w:rPr>
          <w:rFonts w:ascii="Times New Roman" w:eastAsia="Calibri" w:hAnsi="Times New Roman" w:cs="Times New Roman"/>
          <w:lang w:eastAsia="en-US"/>
        </w:rPr>
        <w:tab/>
      </w:r>
      <w:r w:rsidR="00EF740C">
        <w:rPr>
          <w:rFonts w:ascii="Times New Roman" w:eastAsia="Calibri" w:hAnsi="Times New Roman" w:cs="Times New Roman"/>
          <w:lang w:eastAsia="en-US"/>
        </w:rPr>
        <w:tab/>
      </w:r>
      <w:r w:rsidR="00EF740C">
        <w:rPr>
          <w:rFonts w:ascii="Times New Roman" w:eastAsia="Calibri" w:hAnsi="Times New Roman" w:cs="Times New Roman"/>
          <w:lang w:eastAsia="en-US"/>
        </w:rPr>
        <w:tab/>
      </w:r>
      <w:r w:rsidR="00EF740C">
        <w:rPr>
          <w:rFonts w:ascii="Times New Roman" w:eastAsia="Calibri" w:hAnsi="Times New Roman" w:cs="Times New Roman"/>
          <w:lang w:eastAsia="en-US"/>
        </w:rPr>
        <w:tab/>
      </w:r>
      <w:r w:rsidR="00EF740C">
        <w:rPr>
          <w:rFonts w:ascii="Times New Roman" w:eastAsia="Calibri" w:hAnsi="Times New Roman" w:cs="Times New Roman"/>
          <w:lang w:eastAsia="en-US"/>
        </w:rPr>
        <w:tab/>
      </w:r>
      <w:r w:rsidR="00EF740C">
        <w:rPr>
          <w:rFonts w:ascii="Times New Roman" w:eastAsia="Calibri" w:hAnsi="Times New Roman" w:cs="Times New Roman"/>
          <w:lang w:eastAsia="en-US"/>
        </w:rPr>
        <w:tab/>
      </w:r>
      <w:bookmarkStart w:id="0" w:name="_GoBack"/>
      <w:r w:rsidR="00EF740C" w:rsidRPr="00E7563F">
        <w:rPr>
          <w:rFonts w:ascii="Times New Roman" w:eastAsia="Calibri" w:hAnsi="Times New Roman" w:cs="Times New Roman"/>
          <w:b/>
          <w:color w:val="FF0000"/>
          <w:lang w:eastAsia="en-US"/>
        </w:rPr>
        <w:t>EK- A</w:t>
      </w:r>
    </w:p>
    <w:bookmarkEnd w:id="0"/>
    <w:p w:rsidR="001D61B6" w:rsidRPr="00B905CA" w:rsidRDefault="001D61B6" w:rsidP="001D61B6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Toplantı No</w:t>
      </w:r>
      <w:r>
        <w:rPr>
          <w:rFonts w:ascii="Times New Roman" w:eastAsia="Calibri" w:hAnsi="Times New Roman" w:cs="Times New Roman"/>
          <w:lang w:eastAsia="en-US"/>
        </w:rPr>
        <w:tab/>
        <w:t xml:space="preserve">   </w:t>
      </w:r>
      <w:r w:rsidRPr="00B905CA">
        <w:rPr>
          <w:rFonts w:ascii="Times New Roman" w:eastAsia="Calibri" w:hAnsi="Times New Roman" w:cs="Times New Roman"/>
          <w:lang w:eastAsia="en-US"/>
        </w:rPr>
        <w:t xml:space="preserve"> : 2017/</w:t>
      </w:r>
      <w:r w:rsidR="0063042D">
        <w:rPr>
          <w:rFonts w:ascii="Times New Roman" w:eastAsia="Calibri" w:hAnsi="Times New Roman" w:cs="Times New Roman"/>
          <w:lang w:eastAsia="en-US"/>
        </w:rPr>
        <w:t>13</w:t>
      </w:r>
      <w:r w:rsidRPr="00B905CA">
        <w:rPr>
          <w:rFonts w:ascii="Times New Roman" w:eastAsia="Calibri" w:hAnsi="Times New Roman" w:cs="Times New Roman"/>
          <w:lang w:eastAsia="en-US"/>
        </w:rPr>
        <w:t>- 1 Enstitü Kurul Karar Ekidir.</w:t>
      </w:r>
    </w:p>
    <w:p w:rsidR="001D61B6" w:rsidRPr="00B905CA" w:rsidRDefault="001D61B6" w:rsidP="001D61B6">
      <w:pPr>
        <w:jc w:val="center"/>
        <w:rPr>
          <w:rFonts w:ascii="Times New Roman" w:hAnsi="Times New Roman" w:cs="Times New Roman"/>
          <w:b/>
          <w:u w:val="single"/>
        </w:rPr>
      </w:pPr>
      <w:r w:rsidRPr="00B905CA">
        <w:rPr>
          <w:rFonts w:ascii="Times New Roman" w:hAnsi="Times New Roman" w:cs="Times New Roman"/>
          <w:b/>
          <w:u w:val="single"/>
        </w:rPr>
        <w:t>Lisansüstü Burslu Öğrenci Başvuru Şartları</w:t>
      </w:r>
    </w:p>
    <w:p w:rsidR="001D61B6" w:rsidRPr="00B905CA" w:rsidRDefault="001D61B6" w:rsidP="001D61B6">
      <w:pPr>
        <w:jc w:val="center"/>
        <w:rPr>
          <w:rFonts w:ascii="Times New Roman" w:hAnsi="Times New Roman" w:cs="Times New Roman"/>
          <w:b/>
          <w:u w:val="single"/>
        </w:rPr>
      </w:pPr>
    </w:p>
    <w:p w:rsidR="001D61B6" w:rsidRPr="00B905CA" w:rsidRDefault="001D61B6" w:rsidP="001D61B6">
      <w:pPr>
        <w:pStyle w:val="ListeParagraf"/>
        <w:numPr>
          <w:ilvl w:val="0"/>
          <w:numId w:val="3"/>
        </w:numPr>
        <w:ind w:left="567" w:hanging="283"/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 xml:space="preserve">İngilizce/Türkçe Yüksek lisans programlarına </w:t>
      </w:r>
      <w:r w:rsidRPr="00B905CA">
        <w:rPr>
          <w:rFonts w:ascii="Times New Roman" w:hAnsi="Times New Roman" w:cs="Times New Roman"/>
          <w:b/>
          <w:bCs/>
        </w:rPr>
        <w:t xml:space="preserve">burslu statü </w:t>
      </w:r>
      <w:r w:rsidRPr="00B905CA">
        <w:rPr>
          <w:rFonts w:ascii="Times New Roman" w:hAnsi="Times New Roman" w:cs="Times New Roman"/>
        </w:rPr>
        <w:t>için başvurmak isteyen adayların aşağıdaki şartları sağlamaları gerekir:</w:t>
      </w:r>
    </w:p>
    <w:p w:rsidR="001D61B6" w:rsidRPr="00B905CA" w:rsidRDefault="001D61B6" w:rsidP="001D61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>Bir kurum veya kuruluşta çalışmamak,</w:t>
      </w:r>
    </w:p>
    <w:p w:rsidR="001D61B6" w:rsidRPr="00B905CA" w:rsidRDefault="001D61B6" w:rsidP="001D61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 xml:space="preserve">Lisans mezuniyet not ortalamasının en az 2,75/4,00 olması, </w:t>
      </w:r>
    </w:p>
    <w:p w:rsidR="001D61B6" w:rsidRPr="00B905CA" w:rsidRDefault="001D61B6" w:rsidP="001D61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 xml:space="preserve">ÖSYM tarafından yapılan ALES sınavından başvurduğu programın puan türünden en az 70.00 standart puan veya eşdeğer GRE </w:t>
      </w:r>
      <w:proofErr w:type="gramStart"/>
      <w:r w:rsidRPr="00B905CA">
        <w:rPr>
          <w:rFonts w:ascii="Times New Roman" w:hAnsi="Times New Roman" w:cs="Times New Roman"/>
        </w:rPr>
        <w:t>yada</w:t>
      </w:r>
      <w:proofErr w:type="gramEnd"/>
      <w:r w:rsidRPr="00B905CA">
        <w:rPr>
          <w:rFonts w:ascii="Times New Roman" w:hAnsi="Times New Roman" w:cs="Times New Roman"/>
        </w:rPr>
        <w:t xml:space="preserve"> GMAT puanı almış olmaları, </w:t>
      </w:r>
    </w:p>
    <w:p w:rsidR="001D61B6" w:rsidRPr="00B905CA" w:rsidRDefault="001D61B6" w:rsidP="001D61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 xml:space="preserve">Üniversitelerarası Kurul Yabancı Dil Sınavı’ndan (YDS, E-YDS) veya üniversitenin yapacağı dil yeterlilik sınavından 100 tam puan üzerinden en az 70 veya uluslararası geçerliliği olan TOEFL-IBT gibi sınavlardan eşdeğer puan almış olmaları, </w:t>
      </w:r>
    </w:p>
    <w:p w:rsidR="001D61B6" w:rsidRPr="00B905CA" w:rsidRDefault="001D61B6" w:rsidP="001D61B6">
      <w:pPr>
        <w:pStyle w:val="ListeParagraf"/>
        <w:ind w:left="1080"/>
        <w:rPr>
          <w:rFonts w:ascii="Times New Roman" w:hAnsi="Times New Roman" w:cs="Times New Roman"/>
        </w:rPr>
      </w:pPr>
    </w:p>
    <w:p w:rsidR="001D61B6" w:rsidRPr="00B905CA" w:rsidRDefault="001D61B6" w:rsidP="001D61B6">
      <w:pPr>
        <w:pStyle w:val="ListeParagraf"/>
        <w:numPr>
          <w:ilvl w:val="0"/>
          <w:numId w:val="3"/>
        </w:numPr>
        <w:ind w:left="567" w:hanging="283"/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 xml:space="preserve">Doktora programlarına </w:t>
      </w:r>
      <w:r w:rsidRPr="00B905CA">
        <w:rPr>
          <w:rFonts w:ascii="Times New Roman" w:hAnsi="Times New Roman" w:cs="Times New Roman"/>
          <w:b/>
        </w:rPr>
        <w:t>burslu statü</w:t>
      </w:r>
      <w:r w:rsidRPr="00B905CA">
        <w:rPr>
          <w:rFonts w:ascii="Times New Roman" w:hAnsi="Times New Roman" w:cs="Times New Roman"/>
        </w:rPr>
        <w:t xml:space="preserve"> için başvurmak isteyen adayların aşağıdaki şartları sağlamaları gerekir:</w:t>
      </w:r>
    </w:p>
    <w:p w:rsidR="001D61B6" w:rsidRPr="00B905CA" w:rsidRDefault="001D61B6" w:rsidP="001D61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>Bir kurum veya kuruluşta çalışmamak,</w:t>
      </w:r>
    </w:p>
    <w:p w:rsidR="001D61B6" w:rsidRPr="00B905CA" w:rsidRDefault="001D61B6" w:rsidP="001D61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>Yüksek Lisans mezuniyet not ortalamasının en az 3,00/4,00 olması,</w:t>
      </w:r>
    </w:p>
    <w:p w:rsidR="001D61B6" w:rsidRPr="00B905CA" w:rsidRDefault="001D61B6" w:rsidP="001D61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>ÖSYM tarafından yapılan ALES sınavından başvurduğu programın puan türünden en az 80.00 standart puan veya eşdeğer GRE ya</w:t>
      </w:r>
      <w:r w:rsidR="0063042D">
        <w:rPr>
          <w:rFonts w:ascii="Times New Roman" w:hAnsi="Times New Roman" w:cs="Times New Roman"/>
        </w:rPr>
        <w:t xml:space="preserve"> </w:t>
      </w:r>
      <w:r w:rsidRPr="00B905CA">
        <w:rPr>
          <w:rFonts w:ascii="Times New Roman" w:hAnsi="Times New Roman" w:cs="Times New Roman"/>
        </w:rPr>
        <w:t xml:space="preserve">da GMAT puanı almış olmaları </w:t>
      </w:r>
    </w:p>
    <w:p w:rsidR="001D61B6" w:rsidRPr="00B905CA" w:rsidRDefault="001D61B6" w:rsidP="001D61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>Üniversitelerarası Kurul Yabancı Dil Sınavı’ndan (YDS, E-YDS) 100 tam puan üzerinden en az 80.</w:t>
      </w:r>
      <w:proofErr w:type="gramStart"/>
      <w:r w:rsidRPr="00B905CA">
        <w:rPr>
          <w:rFonts w:ascii="Times New Roman" w:hAnsi="Times New Roman" w:cs="Times New Roman"/>
        </w:rPr>
        <w:t>00  veya</w:t>
      </w:r>
      <w:proofErr w:type="gramEnd"/>
      <w:r w:rsidRPr="00B905CA">
        <w:rPr>
          <w:rFonts w:ascii="Times New Roman" w:hAnsi="Times New Roman" w:cs="Times New Roman"/>
        </w:rPr>
        <w:t xml:space="preserve"> uluslararası geçerliliği olan TOEFL-IBT gibi sınavlardan eşdeğer puan almış olmaları,</w:t>
      </w:r>
    </w:p>
    <w:p w:rsidR="001D61B6" w:rsidRPr="00B905CA" w:rsidRDefault="001D61B6" w:rsidP="001D61B6">
      <w:pPr>
        <w:ind w:left="720"/>
        <w:jc w:val="center"/>
        <w:rPr>
          <w:rFonts w:ascii="Times New Roman" w:hAnsi="Times New Roman" w:cs="Times New Roman"/>
          <w:b/>
          <w:u w:val="single"/>
        </w:rPr>
      </w:pPr>
    </w:p>
    <w:p w:rsidR="001D61B6" w:rsidRPr="00B905CA" w:rsidRDefault="001D61B6" w:rsidP="001D61B6">
      <w:pPr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B905CA">
        <w:rPr>
          <w:rFonts w:ascii="Times New Roman" w:hAnsi="Times New Roman" w:cs="Times New Roman"/>
          <w:b/>
          <w:u w:val="single"/>
        </w:rPr>
        <w:t>Başvuruların Değerlendirilmesi</w:t>
      </w:r>
    </w:p>
    <w:p w:rsidR="001D61B6" w:rsidRPr="00B905CA" w:rsidRDefault="001D61B6" w:rsidP="001D61B6">
      <w:pPr>
        <w:rPr>
          <w:rFonts w:ascii="Times New Roman" w:hAnsi="Times New Roman" w:cs="Times New Roman"/>
          <w:b/>
        </w:rPr>
      </w:pPr>
      <w:r w:rsidRPr="00B905CA">
        <w:rPr>
          <w:rFonts w:ascii="Times New Roman" w:hAnsi="Times New Roman" w:cs="Times New Roman"/>
        </w:rPr>
        <w:t xml:space="preserve">Doktora ve İngilizce/Türkçe Yüksek Lisans programlarına </w:t>
      </w:r>
      <w:r w:rsidRPr="00B905CA">
        <w:rPr>
          <w:rFonts w:ascii="Times New Roman" w:hAnsi="Times New Roman" w:cs="Times New Roman"/>
          <w:b/>
        </w:rPr>
        <w:t>burslu statü</w:t>
      </w:r>
      <w:r w:rsidRPr="00B905CA">
        <w:rPr>
          <w:rFonts w:ascii="Times New Roman" w:hAnsi="Times New Roman" w:cs="Times New Roman"/>
        </w:rPr>
        <w:t xml:space="preserve"> başvuruları, aşağıda belirtilen ağırlıklara göre hesaplanan puana göre değerlendirilir:</w:t>
      </w:r>
    </w:p>
    <w:p w:rsidR="001D61B6" w:rsidRPr="00B905CA" w:rsidRDefault="001D61B6" w:rsidP="001D61B6">
      <w:pPr>
        <w:pStyle w:val="ListeParagraf"/>
        <w:ind w:left="1440"/>
        <w:rPr>
          <w:rFonts w:ascii="Times New Roman" w:hAnsi="Times New Roman" w:cs="Times New Roman"/>
        </w:rPr>
      </w:pPr>
      <w:r w:rsidRPr="00B905CA">
        <w:rPr>
          <w:rFonts w:ascii="Times New Roman" w:hAnsi="Times New Roman" w:cs="Times New Roman"/>
        </w:rPr>
        <w:t>%40 ALES + %20 Yabancı Dil Puanı + %10 Mezuniyet Ortalaması + %20Yazılı Sınav Puanı + %10 Sözlü Sınav Puanı</w:t>
      </w:r>
    </w:p>
    <w:p w:rsidR="001D61B6" w:rsidRPr="0030355C" w:rsidRDefault="001D61B6" w:rsidP="001D61B6">
      <w:pPr>
        <w:rPr>
          <w:b/>
        </w:rPr>
      </w:pPr>
      <w:r w:rsidRPr="00833BCC">
        <w:rPr>
          <w:rFonts w:ascii="Times New Roman" w:hAnsi="Times New Roman" w:cs="Times New Roman"/>
          <w:b/>
          <w:i/>
        </w:rPr>
        <w:t xml:space="preserve">Başvuru şartlarını sağlayıp puanı yukarıda belirtilen ağırlıklara göre hesaplanan adaylardan </w:t>
      </w:r>
      <w:r w:rsidRPr="0030355C">
        <w:rPr>
          <w:rFonts w:ascii="Times New Roman" w:hAnsi="Times New Roman" w:cs="Times New Roman"/>
          <w:b/>
          <w:i/>
        </w:rPr>
        <w:t xml:space="preserve">Yüksek Lisans için 65 ve üzeri, Doktora için 75 ve üzeri puan alanlar BAŞARILI sayılır. Başarılı adaylar, en yüksek puandan başlayarak sıralanır ve kontenjan </w:t>
      </w:r>
      <w:proofErr w:type="gramStart"/>
      <w:r w:rsidRPr="0030355C">
        <w:rPr>
          <w:rFonts w:ascii="Times New Roman" w:hAnsi="Times New Roman" w:cs="Times New Roman"/>
          <w:b/>
          <w:i/>
        </w:rPr>
        <w:t>dahilinde</w:t>
      </w:r>
      <w:proofErr w:type="gramEnd"/>
      <w:r w:rsidRPr="0030355C">
        <w:rPr>
          <w:rFonts w:ascii="Times New Roman" w:hAnsi="Times New Roman" w:cs="Times New Roman"/>
          <w:b/>
          <w:i/>
        </w:rPr>
        <w:t xml:space="preserve"> kendilerine gerekli onayları takiben burslu öğrenci statüsü verilir. </w:t>
      </w:r>
    </w:p>
    <w:p w:rsidR="009760D2" w:rsidRDefault="009760D2" w:rsidP="001D61B6">
      <w:pPr>
        <w:pStyle w:val="GvdeMetni"/>
        <w:tabs>
          <w:tab w:val="left" w:pos="993"/>
        </w:tabs>
        <w:ind w:left="284" w:right="-681"/>
      </w:pPr>
    </w:p>
    <w:sectPr w:rsidR="009760D2" w:rsidSect="009B130F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42" w:rsidRDefault="00DA1A42" w:rsidP="00D11303">
      <w:pPr>
        <w:spacing w:after="0" w:line="240" w:lineRule="auto"/>
      </w:pPr>
      <w:r>
        <w:separator/>
      </w:r>
    </w:p>
  </w:endnote>
  <w:endnote w:type="continuationSeparator" w:id="0">
    <w:p w:rsidR="00DA1A42" w:rsidRDefault="00DA1A42" w:rsidP="00D1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03" w:rsidRDefault="00D11303" w:rsidP="00D11303">
    <w:pPr>
      <w:pStyle w:val="AltBilgi"/>
      <w:pBdr>
        <w:top w:val="single" w:sz="4" w:space="1" w:color="A5A5A5"/>
      </w:pBdr>
    </w:pPr>
    <w:r w:rsidRPr="00DF3200">
      <w:t xml:space="preserve">Çankaya Üniversitesi  </w:t>
    </w:r>
    <w:r>
      <w:t>Balgat</w:t>
    </w:r>
    <w:r w:rsidRPr="00DF3200">
      <w:t xml:space="preserve"> </w:t>
    </w:r>
    <w:proofErr w:type="gramStart"/>
    <w:r w:rsidRPr="00DF3200">
      <w:t xml:space="preserve">Kampüs : </w:t>
    </w:r>
    <w:r>
      <w:t xml:space="preserve"> Öğretmenler</w:t>
    </w:r>
    <w:proofErr w:type="gramEnd"/>
    <w:r>
      <w:t xml:space="preserve"> Caddesi NO: 14        06530 / Balgat / ANKARA</w:t>
    </w:r>
  </w:p>
  <w:p w:rsidR="00D11303" w:rsidRDefault="00D11303" w:rsidP="00D11303">
    <w:pPr>
      <w:pStyle w:val="AltBilgi"/>
      <w:pBdr>
        <w:top w:val="single" w:sz="4" w:space="1" w:color="A5A5A5"/>
      </w:pBdr>
    </w:pPr>
    <w:r w:rsidRPr="00DF3200">
      <w:t xml:space="preserve">Tel: 0 312 </w:t>
    </w:r>
    <w:r>
      <w:t>284 45 00 / 141 / 259</w:t>
    </w:r>
    <w:r w:rsidRPr="00DF3200">
      <w:t xml:space="preserve">| Faks: 0 312 </w:t>
    </w:r>
    <w:r>
      <w:t xml:space="preserve">285 24 46 | </w:t>
    </w:r>
    <w:r w:rsidRPr="00DF3200">
      <w:t xml:space="preserve">E-posta: </w:t>
    </w:r>
    <w:r>
      <w:t>sbe</w:t>
    </w:r>
    <w:r w:rsidRPr="00DF3200">
      <w:t>@cankaya.edu.tr</w:t>
    </w:r>
    <w:r w:rsidRPr="00DF3200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42" w:rsidRDefault="00DA1A42" w:rsidP="00D11303">
      <w:pPr>
        <w:spacing w:after="0" w:line="240" w:lineRule="auto"/>
      </w:pPr>
      <w:r>
        <w:separator/>
      </w:r>
    </w:p>
  </w:footnote>
  <w:footnote w:type="continuationSeparator" w:id="0">
    <w:p w:rsidR="00DA1A42" w:rsidRDefault="00DA1A42" w:rsidP="00D1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0F" w:rsidRPr="009B130F" w:rsidRDefault="00104B62" w:rsidP="009B130F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A9189D" wp14:editId="5821F834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8029575" cy="1562100"/>
          <wp:effectExtent l="0" t="0" r="9525" b="0"/>
          <wp:wrapSquare wrapText="bothSides"/>
          <wp:docPr id="4" name="Resim 4" descr="C:\Documents and Settings\EDA\Desktop\SBE Kararlar Serçin hn dosya\SBE-yeni antet 6 Kasım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DA\Desktop\SBE Kararlar Serçin hn dosya\SBE-yeni antet 6 Kasım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0F"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21C9"/>
    <w:multiLevelType w:val="hybridMultilevel"/>
    <w:tmpl w:val="FF68F630"/>
    <w:lvl w:ilvl="0" w:tplc="02248F3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91195"/>
    <w:multiLevelType w:val="hybridMultilevel"/>
    <w:tmpl w:val="D3F4C91C"/>
    <w:lvl w:ilvl="0" w:tplc="26BAFFB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3C0FBD"/>
    <w:multiLevelType w:val="hybridMultilevel"/>
    <w:tmpl w:val="FF086DC0"/>
    <w:lvl w:ilvl="0" w:tplc="0D4C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10D2E"/>
    <w:multiLevelType w:val="hybridMultilevel"/>
    <w:tmpl w:val="BE10E936"/>
    <w:lvl w:ilvl="0" w:tplc="0D4C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B2"/>
    <w:rsid w:val="00031942"/>
    <w:rsid w:val="0003366F"/>
    <w:rsid w:val="00055269"/>
    <w:rsid w:val="000622A5"/>
    <w:rsid w:val="0007150B"/>
    <w:rsid w:val="00090ABD"/>
    <w:rsid w:val="000B1C96"/>
    <w:rsid w:val="000B4805"/>
    <w:rsid w:val="000D0352"/>
    <w:rsid w:val="000F5317"/>
    <w:rsid w:val="00104B62"/>
    <w:rsid w:val="00113366"/>
    <w:rsid w:val="00117CD6"/>
    <w:rsid w:val="0013107F"/>
    <w:rsid w:val="001A08AB"/>
    <w:rsid w:val="001A4AF5"/>
    <w:rsid w:val="001C3F2A"/>
    <w:rsid w:val="001D61B6"/>
    <w:rsid w:val="001E0624"/>
    <w:rsid w:val="001E2836"/>
    <w:rsid w:val="001F7420"/>
    <w:rsid w:val="00223658"/>
    <w:rsid w:val="00256B04"/>
    <w:rsid w:val="002666B4"/>
    <w:rsid w:val="00271039"/>
    <w:rsid w:val="00290440"/>
    <w:rsid w:val="002A757F"/>
    <w:rsid w:val="0030355C"/>
    <w:rsid w:val="0031020F"/>
    <w:rsid w:val="00354DB2"/>
    <w:rsid w:val="00380D4C"/>
    <w:rsid w:val="00386196"/>
    <w:rsid w:val="00414847"/>
    <w:rsid w:val="00463CDE"/>
    <w:rsid w:val="004C76A6"/>
    <w:rsid w:val="00503479"/>
    <w:rsid w:val="00563AA0"/>
    <w:rsid w:val="005800B3"/>
    <w:rsid w:val="00595C68"/>
    <w:rsid w:val="00616ACF"/>
    <w:rsid w:val="006301A8"/>
    <w:rsid w:val="0063042D"/>
    <w:rsid w:val="00685D60"/>
    <w:rsid w:val="006A1B1A"/>
    <w:rsid w:val="006C616A"/>
    <w:rsid w:val="006E099F"/>
    <w:rsid w:val="00761FA8"/>
    <w:rsid w:val="007762FB"/>
    <w:rsid w:val="007D6C3F"/>
    <w:rsid w:val="007D7AA9"/>
    <w:rsid w:val="00811787"/>
    <w:rsid w:val="00847ADE"/>
    <w:rsid w:val="00854D69"/>
    <w:rsid w:val="008B22D2"/>
    <w:rsid w:val="008C4CF4"/>
    <w:rsid w:val="008C5BE8"/>
    <w:rsid w:val="008E59A9"/>
    <w:rsid w:val="008E5C26"/>
    <w:rsid w:val="008F4CE1"/>
    <w:rsid w:val="009760D2"/>
    <w:rsid w:val="00995C89"/>
    <w:rsid w:val="009A0E62"/>
    <w:rsid w:val="009A1853"/>
    <w:rsid w:val="009B130F"/>
    <w:rsid w:val="009C03CB"/>
    <w:rsid w:val="00A44456"/>
    <w:rsid w:val="00AB2117"/>
    <w:rsid w:val="00AD2A51"/>
    <w:rsid w:val="00B35DBC"/>
    <w:rsid w:val="00B6427A"/>
    <w:rsid w:val="00C24CBD"/>
    <w:rsid w:val="00C36A61"/>
    <w:rsid w:val="00C91163"/>
    <w:rsid w:val="00D10A89"/>
    <w:rsid w:val="00D11303"/>
    <w:rsid w:val="00D7103C"/>
    <w:rsid w:val="00DA1A42"/>
    <w:rsid w:val="00DA76DD"/>
    <w:rsid w:val="00E7563F"/>
    <w:rsid w:val="00E84957"/>
    <w:rsid w:val="00EA039E"/>
    <w:rsid w:val="00EF740C"/>
    <w:rsid w:val="00F45D0E"/>
    <w:rsid w:val="00F82C44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55EB7-FDA1-476E-8190-E217984B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B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54D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54DB2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130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130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B1A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1B6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Windows Kullanıcısı</cp:lastModifiedBy>
  <cp:revision>7</cp:revision>
  <cp:lastPrinted>2017-10-16T13:37:00Z</cp:lastPrinted>
  <dcterms:created xsi:type="dcterms:W3CDTF">2017-11-21T11:29:00Z</dcterms:created>
  <dcterms:modified xsi:type="dcterms:W3CDTF">2018-05-17T07:33:00Z</dcterms:modified>
</cp:coreProperties>
</file>