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380"/>
        <w:tblW w:w="9776" w:type="dxa"/>
        <w:tblLook w:val="04A0" w:firstRow="1" w:lastRow="0" w:firstColumn="1" w:lastColumn="0" w:noHBand="0" w:noVBand="1"/>
      </w:tblPr>
      <w:tblGrid>
        <w:gridCol w:w="1592"/>
        <w:gridCol w:w="1611"/>
        <w:gridCol w:w="1609"/>
        <w:gridCol w:w="1521"/>
        <w:gridCol w:w="1751"/>
        <w:gridCol w:w="1692"/>
      </w:tblGrid>
      <w:tr w:rsidR="00002785" w:rsidTr="008B0FD0">
        <w:trPr>
          <w:trHeight w:val="567"/>
        </w:trPr>
        <w:tc>
          <w:tcPr>
            <w:tcW w:w="1614" w:type="dxa"/>
          </w:tcPr>
          <w:p w:rsidR="00D845AB" w:rsidRPr="00D845AB" w:rsidRDefault="00002785" w:rsidP="0025403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</w:t>
            </w:r>
            <w:r w:rsidR="00D845AB">
              <w:rPr>
                <w:b/>
              </w:rPr>
              <w:t>aat</w:t>
            </w:r>
          </w:p>
        </w:tc>
        <w:tc>
          <w:tcPr>
            <w:tcW w:w="1614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 w:rsidRPr="00D845AB">
              <w:rPr>
                <w:b/>
              </w:rPr>
              <w:t>Pazartesi</w:t>
            </w:r>
          </w:p>
        </w:tc>
        <w:tc>
          <w:tcPr>
            <w:tcW w:w="1614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32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698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 w:rsidRPr="00D845AB">
              <w:rPr>
                <w:b/>
              </w:rPr>
              <w:t>Perşembe</w:t>
            </w:r>
          </w:p>
        </w:tc>
        <w:tc>
          <w:tcPr>
            <w:tcW w:w="1704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002785" w:rsidTr="008B0FD0">
        <w:trPr>
          <w:trHeight w:val="592"/>
        </w:trPr>
        <w:tc>
          <w:tcPr>
            <w:tcW w:w="1614" w:type="dxa"/>
          </w:tcPr>
          <w:p w:rsidR="00D845AB" w:rsidRDefault="008B58ED" w:rsidP="0025403C">
            <w:pPr>
              <w:jc w:val="center"/>
              <w:rPr>
                <w:b/>
              </w:rPr>
            </w:pPr>
            <w:r>
              <w:rPr>
                <w:b/>
              </w:rPr>
              <w:t>18:20</w:t>
            </w:r>
          </w:p>
          <w:p w:rsidR="00002785" w:rsidRDefault="00002785" w:rsidP="0025403C">
            <w:pPr>
              <w:jc w:val="center"/>
              <w:rPr>
                <w:b/>
              </w:rPr>
            </w:pPr>
            <w:r>
              <w:rPr>
                <w:b/>
              </w:rPr>
              <w:t>19:20</w:t>
            </w:r>
          </w:p>
          <w:p w:rsidR="00002785" w:rsidRPr="00D845AB" w:rsidRDefault="00002785" w:rsidP="0025403C">
            <w:pPr>
              <w:jc w:val="center"/>
              <w:rPr>
                <w:b/>
              </w:rPr>
            </w:pPr>
            <w:r>
              <w:rPr>
                <w:b/>
              </w:rPr>
              <w:t>20:20</w:t>
            </w:r>
          </w:p>
        </w:tc>
        <w:tc>
          <w:tcPr>
            <w:tcW w:w="1614" w:type="dxa"/>
          </w:tcPr>
          <w:p w:rsidR="00277B4F" w:rsidRDefault="008B58ED" w:rsidP="00A778D4">
            <w:pPr>
              <w:jc w:val="center"/>
            </w:pPr>
            <w:r>
              <w:t>ECON 575</w:t>
            </w:r>
            <w:r w:rsidR="001D04C9">
              <w:t xml:space="preserve"> </w:t>
            </w:r>
            <w:r>
              <w:t>Fundamentals of Economics</w:t>
            </w:r>
          </w:p>
          <w:p w:rsidR="009B31C1" w:rsidRDefault="008B58ED" w:rsidP="001D04C9">
            <w:pPr>
              <w:jc w:val="center"/>
            </w:pPr>
            <w:r>
              <w:rPr>
                <w:color w:val="000000" w:themeColor="text1"/>
              </w:rPr>
              <w:t xml:space="preserve">Doç.Dr. </w:t>
            </w:r>
            <w:r w:rsidR="00447E3B">
              <w:rPr>
                <w:color w:val="000000" w:themeColor="text1"/>
              </w:rPr>
              <w:t>Dilek Temiz</w:t>
            </w:r>
            <w:r w:rsidR="00002785">
              <w:rPr>
                <w:color w:val="000000" w:themeColor="text1"/>
              </w:rPr>
              <w:t xml:space="preserve"> Dinç</w:t>
            </w:r>
            <w:r w:rsidR="007663E8">
              <w:rPr>
                <w:color w:val="000000" w:themeColor="text1"/>
              </w:rPr>
              <w:br/>
            </w:r>
            <w:r w:rsidR="00002785">
              <w:t>A-303</w:t>
            </w:r>
          </w:p>
        </w:tc>
        <w:tc>
          <w:tcPr>
            <w:tcW w:w="1614" w:type="dxa"/>
          </w:tcPr>
          <w:p w:rsidR="009C551C" w:rsidRDefault="00002785" w:rsidP="00254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ECON 505</w:t>
            </w:r>
            <w:r w:rsidR="005729A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Financial Econometrics</w:t>
            </w:r>
          </w:p>
          <w:p w:rsidR="009B31C1" w:rsidRDefault="00002785" w:rsidP="007663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Prof.</w:t>
            </w:r>
            <w:r w:rsidR="009B31C1">
              <w:rPr>
                <w:color w:val="000000" w:themeColor="text1"/>
              </w:rPr>
              <w:t>Dr.</w:t>
            </w:r>
            <w:r w:rsidR="0053750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Nadir Öcal</w:t>
            </w:r>
          </w:p>
          <w:p w:rsidR="00D23EF4" w:rsidRPr="00D5553D" w:rsidRDefault="00002785" w:rsidP="007663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A-302</w:t>
            </w:r>
          </w:p>
        </w:tc>
        <w:tc>
          <w:tcPr>
            <w:tcW w:w="1532" w:type="dxa"/>
          </w:tcPr>
          <w:p w:rsidR="00D23EF4" w:rsidRPr="008B0E28" w:rsidRDefault="00D23EF4" w:rsidP="000027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8" w:type="dxa"/>
          </w:tcPr>
          <w:p w:rsidR="00002785" w:rsidRDefault="00002785" w:rsidP="00254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ECON501</w:t>
            </w:r>
          </w:p>
          <w:p w:rsidR="00002785" w:rsidRDefault="00002785" w:rsidP="00254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Microeconomics</w:t>
            </w:r>
          </w:p>
          <w:p w:rsidR="00002785" w:rsidRDefault="00002785" w:rsidP="00254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Prof.Dr.</w:t>
            </w:r>
            <w:r w:rsidR="0053750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Burak Günalp </w:t>
            </w:r>
          </w:p>
          <w:p w:rsidR="00002785" w:rsidRDefault="00002785" w:rsidP="00254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A-302</w:t>
            </w:r>
          </w:p>
          <w:p w:rsidR="00002785" w:rsidRDefault="00002785" w:rsidP="00002785">
            <w:pPr>
              <w:rPr>
                <w:color w:val="000000" w:themeColor="text1"/>
              </w:rPr>
            </w:pPr>
          </w:p>
          <w:p w:rsidR="00D23EF4" w:rsidRDefault="00002785" w:rsidP="000027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ECON503</w:t>
            </w:r>
          </w:p>
          <w:p w:rsidR="00002785" w:rsidRDefault="00002785" w:rsidP="000027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Macroeconomics</w:t>
            </w:r>
          </w:p>
          <w:p w:rsidR="00002785" w:rsidRDefault="00002785" w:rsidP="000027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Doç.Dr. Dilek Temiz Dinç</w:t>
            </w:r>
          </w:p>
          <w:p w:rsidR="00537503" w:rsidRDefault="00537503" w:rsidP="000027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A-304</w:t>
            </w:r>
          </w:p>
          <w:p w:rsidR="00002785" w:rsidRPr="008B0E28" w:rsidRDefault="00002785" w:rsidP="002540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</w:tcPr>
          <w:p w:rsidR="00002785" w:rsidRDefault="00002785" w:rsidP="000027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ECON 508 Financial Derivatives       </w:t>
            </w:r>
            <w:r w:rsidR="00537503">
              <w:rPr>
                <w:color w:val="000000" w:themeColor="text1"/>
              </w:rPr>
              <w:t>Öğr.Elm.</w:t>
            </w:r>
            <w:r>
              <w:rPr>
                <w:color w:val="000000" w:themeColor="text1"/>
              </w:rPr>
              <w:t>Dr.</w:t>
            </w:r>
            <w:r w:rsidR="0053750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Ayla Türkyılmaz</w:t>
            </w:r>
            <w:r>
              <w:rPr>
                <w:color w:val="000000" w:themeColor="text1"/>
              </w:rPr>
              <w:br/>
            </w:r>
            <w:r>
              <w:t>A-304</w:t>
            </w:r>
          </w:p>
          <w:p w:rsidR="009B31C1" w:rsidRPr="008B0E28" w:rsidRDefault="009B31C1" w:rsidP="00B718E2">
            <w:pPr>
              <w:jc w:val="center"/>
              <w:rPr>
                <w:color w:val="000000" w:themeColor="text1"/>
              </w:rPr>
            </w:pPr>
          </w:p>
        </w:tc>
      </w:tr>
    </w:tbl>
    <w:p w:rsidR="000A47F4" w:rsidRPr="00EF4DC9" w:rsidRDefault="006659FE" w:rsidP="009B3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="00E73834" w:rsidRPr="00EF4D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GÜZ</w:t>
      </w:r>
      <w:r w:rsidR="009B31C1" w:rsidRPr="00EF4DC9">
        <w:rPr>
          <w:b/>
          <w:sz w:val="28"/>
          <w:szCs w:val="28"/>
        </w:rPr>
        <w:t xml:space="preserve"> </w:t>
      </w:r>
      <w:r w:rsidR="00FB1C96">
        <w:rPr>
          <w:b/>
          <w:sz w:val="28"/>
          <w:szCs w:val="28"/>
        </w:rPr>
        <w:t xml:space="preserve">DÖNEMİ </w:t>
      </w:r>
      <w:r w:rsidR="00435338">
        <w:rPr>
          <w:b/>
          <w:sz w:val="28"/>
          <w:szCs w:val="28"/>
        </w:rPr>
        <w:t>FİNANSAL EKONOMİ</w:t>
      </w:r>
      <w:r w:rsidR="0025403C" w:rsidRPr="00EF4DC9">
        <w:rPr>
          <w:b/>
          <w:sz w:val="28"/>
          <w:szCs w:val="28"/>
        </w:rPr>
        <w:t xml:space="preserve"> </w:t>
      </w:r>
      <w:r w:rsidR="008F3D60" w:rsidRPr="00EF4DC9">
        <w:rPr>
          <w:b/>
          <w:sz w:val="28"/>
          <w:szCs w:val="28"/>
        </w:rPr>
        <w:t xml:space="preserve">YÜKSEK LİSANS </w:t>
      </w:r>
      <w:r w:rsidR="0025403C" w:rsidRPr="00EF4DC9">
        <w:rPr>
          <w:b/>
          <w:sz w:val="28"/>
          <w:szCs w:val="28"/>
        </w:rPr>
        <w:t>DERS PROGRAMI</w:t>
      </w:r>
    </w:p>
    <w:p w:rsidR="000A47F4" w:rsidRDefault="000A47F4"/>
    <w:p w:rsidR="000A47F4" w:rsidRDefault="000A47F4"/>
    <w:p w:rsidR="000A47F4" w:rsidRDefault="000A47F4"/>
    <w:p w:rsidR="008B58ED" w:rsidRDefault="008B58ED"/>
    <w:p w:rsidR="000A47F4" w:rsidRDefault="000A47F4"/>
    <w:p w:rsidR="0025403C" w:rsidRDefault="0025403C"/>
    <w:p w:rsidR="006E512E" w:rsidRDefault="006E512E"/>
    <w:p w:rsidR="006E512E" w:rsidRDefault="006E512E"/>
    <w:p w:rsidR="006E512E" w:rsidRDefault="006E512E"/>
    <w:p w:rsidR="00523C89" w:rsidRDefault="00523C89"/>
    <w:sectPr w:rsidR="00523C89" w:rsidSect="003A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64EF0"/>
    <w:multiLevelType w:val="hybridMultilevel"/>
    <w:tmpl w:val="5A6C55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AB"/>
    <w:rsid w:val="00002785"/>
    <w:rsid w:val="00006279"/>
    <w:rsid w:val="000074F2"/>
    <w:rsid w:val="00030859"/>
    <w:rsid w:val="00043715"/>
    <w:rsid w:val="00060B62"/>
    <w:rsid w:val="000A47F4"/>
    <w:rsid w:val="000B6E68"/>
    <w:rsid w:val="000F791D"/>
    <w:rsid w:val="00103ED0"/>
    <w:rsid w:val="00171B80"/>
    <w:rsid w:val="001D04C9"/>
    <w:rsid w:val="001D6BDF"/>
    <w:rsid w:val="001F4813"/>
    <w:rsid w:val="00223279"/>
    <w:rsid w:val="0025403C"/>
    <w:rsid w:val="00256F8F"/>
    <w:rsid w:val="00262F2F"/>
    <w:rsid w:val="002753A8"/>
    <w:rsid w:val="00277B4F"/>
    <w:rsid w:val="002A441B"/>
    <w:rsid w:val="002A6BBA"/>
    <w:rsid w:val="002B60F0"/>
    <w:rsid w:val="0030645C"/>
    <w:rsid w:val="00362C67"/>
    <w:rsid w:val="003745D0"/>
    <w:rsid w:val="00383702"/>
    <w:rsid w:val="003A1EF1"/>
    <w:rsid w:val="003B4FA8"/>
    <w:rsid w:val="003B50BA"/>
    <w:rsid w:val="003B5219"/>
    <w:rsid w:val="003B7D16"/>
    <w:rsid w:val="003E3655"/>
    <w:rsid w:val="00435338"/>
    <w:rsid w:val="00447E3B"/>
    <w:rsid w:val="004F5367"/>
    <w:rsid w:val="00523C89"/>
    <w:rsid w:val="00537503"/>
    <w:rsid w:val="00540658"/>
    <w:rsid w:val="00546795"/>
    <w:rsid w:val="005729A2"/>
    <w:rsid w:val="005941CD"/>
    <w:rsid w:val="005A55E1"/>
    <w:rsid w:val="005A7932"/>
    <w:rsid w:val="005B300E"/>
    <w:rsid w:val="005C726F"/>
    <w:rsid w:val="00603D9A"/>
    <w:rsid w:val="006055C6"/>
    <w:rsid w:val="006229EF"/>
    <w:rsid w:val="006234E8"/>
    <w:rsid w:val="0063330B"/>
    <w:rsid w:val="00660304"/>
    <w:rsid w:val="006659FE"/>
    <w:rsid w:val="006A4DAE"/>
    <w:rsid w:val="006D1CF0"/>
    <w:rsid w:val="006E512E"/>
    <w:rsid w:val="006E773F"/>
    <w:rsid w:val="006F27C0"/>
    <w:rsid w:val="00762135"/>
    <w:rsid w:val="007663E8"/>
    <w:rsid w:val="0077083D"/>
    <w:rsid w:val="00772D7D"/>
    <w:rsid w:val="00774C3C"/>
    <w:rsid w:val="00787308"/>
    <w:rsid w:val="007D1A86"/>
    <w:rsid w:val="007D5697"/>
    <w:rsid w:val="0082113D"/>
    <w:rsid w:val="00821913"/>
    <w:rsid w:val="00826094"/>
    <w:rsid w:val="008304DD"/>
    <w:rsid w:val="00843426"/>
    <w:rsid w:val="008A71E7"/>
    <w:rsid w:val="008B0E28"/>
    <w:rsid w:val="008B0FD0"/>
    <w:rsid w:val="008B58ED"/>
    <w:rsid w:val="008F3D60"/>
    <w:rsid w:val="008F6E18"/>
    <w:rsid w:val="00922FC1"/>
    <w:rsid w:val="0094772F"/>
    <w:rsid w:val="00970A88"/>
    <w:rsid w:val="00986FD5"/>
    <w:rsid w:val="009A0D8A"/>
    <w:rsid w:val="009A51D9"/>
    <w:rsid w:val="009B31C1"/>
    <w:rsid w:val="009B5DE5"/>
    <w:rsid w:val="009C4A9B"/>
    <w:rsid w:val="009C551C"/>
    <w:rsid w:val="00A113D8"/>
    <w:rsid w:val="00A778D4"/>
    <w:rsid w:val="00AB29BC"/>
    <w:rsid w:val="00AE0BD2"/>
    <w:rsid w:val="00B35C88"/>
    <w:rsid w:val="00B718E2"/>
    <w:rsid w:val="00BA6603"/>
    <w:rsid w:val="00BB755A"/>
    <w:rsid w:val="00BE3DD2"/>
    <w:rsid w:val="00C141DB"/>
    <w:rsid w:val="00C202DA"/>
    <w:rsid w:val="00C279E6"/>
    <w:rsid w:val="00C864E3"/>
    <w:rsid w:val="00C95EE7"/>
    <w:rsid w:val="00C96B24"/>
    <w:rsid w:val="00CC027E"/>
    <w:rsid w:val="00D14644"/>
    <w:rsid w:val="00D23EF4"/>
    <w:rsid w:val="00D5553D"/>
    <w:rsid w:val="00D6279D"/>
    <w:rsid w:val="00D845AB"/>
    <w:rsid w:val="00DA66C6"/>
    <w:rsid w:val="00E73834"/>
    <w:rsid w:val="00E803F0"/>
    <w:rsid w:val="00E91DDD"/>
    <w:rsid w:val="00E93063"/>
    <w:rsid w:val="00EF4DC9"/>
    <w:rsid w:val="00F31A44"/>
    <w:rsid w:val="00F40EC7"/>
    <w:rsid w:val="00F876BA"/>
    <w:rsid w:val="00FB1C96"/>
    <w:rsid w:val="00FD109E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D889C-4076-4388-A365-2B28F749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1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Cankaya</cp:lastModifiedBy>
  <cp:revision>2</cp:revision>
  <dcterms:created xsi:type="dcterms:W3CDTF">2019-09-06T08:06:00Z</dcterms:created>
  <dcterms:modified xsi:type="dcterms:W3CDTF">2019-09-06T08:06:00Z</dcterms:modified>
</cp:coreProperties>
</file>